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EA" w:rsidRDefault="00903955">
      <w:pPr>
        <w:rPr>
          <w:rFonts w:ascii="Trebuchet MS" w:hAnsi="Trebuchet MS"/>
          <w:sz w:val="72"/>
          <w:szCs w:val="72"/>
        </w:rPr>
      </w:pPr>
      <w:r w:rsidRPr="00903955">
        <w:rPr>
          <w:rFonts w:ascii="Trebuchet MS" w:hAnsi="Trebuchet MS"/>
          <w:sz w:val="72"/>
          <w:szCs w:val="72"/>
        </w:rPr>
        <w:t>Experienced Hirers</w:t>
      </w:r>
    </w:p>
    <w:p w:rsidR="00BF75AC" w:rsidRDefault="00BF75AC">
      <w:pPr>
        <w:rPr>
          <w:rFonts w:ascii="Trebuchet MS" w:hAnsi="Trebuchet MS"/>
          <w:sz w:val="72"/>
          <w:szCs w:val="72"/>
        </w:rPr>
      </w:pPr>
    </w:p>
    <w:p w:rsidR="00903955" w:rsidRDefault="00903955" w:rsidP="00BF75AC">
      <w:pPr>
        <w:ind w:left="-1276"/>
        <w:rPr>
          <w:rFonts w:ascii="Trebuchet MS" w:hAnsi="Trebuchet MS"/>
          <w:sz w:val="36"/>
          <w:szCs w:val="36"/>
        </w:rPr>
      </w:pPr>
      <w:r>
        <w:rPr>
          <w:rFonts w:ascii="Trebuchet MS" w:hAnsi="Trebuchet MS"/>
          <w:sz w:val="36"/>
          <w:szCs w:val="36"/>
        </w:rPr>
        <w:t>We are looking for experienced business development managers who understand trade finance and able to add value in the organisation.</w:t>
      </w:r>
    </w:p>
    <w:p w:rsidR="00903955" w:rsidRDefault="00903955">
      <w:pPr>
        <w:rPr>
          <w:rFonts w:ascii="Trebuchet MS" w:hAnsi="Trebuchet MS"/>
          <w:sz w:val="36"/>
          <w:szCs w:val="36"/>
        </w:rPr>
      </w:pPr>
    </w:p>
    <w:p w:rsidR="00903955" w:rsidRDefault="00903955">
      <w:pPr>
        <w:rPr>
          <w:rFonts w:ascii="Trebuchet MS" w:hAnsi="Trebuchet MS"/>
          <w:sz w:val="36"/>
          <w:szCs w:val="36"/>
        </w:rPr>
      </w:pPr>
    </w:p>
    <w:p w:rsidR="00903955" w:rsidRPr="00903955" w:rsidRDefault="00903955" w:rsidP="00BF75AC">
      <w:pPr>
        <w:ind w:left="-1276" w:firstLine="1276"/>
        <w:rPr>
          <w:rFonts w:ascii="Trebuchet MS" w:hAnsi="Trebuchet MS"/>
          <w:sz w:val="48"/>
          <w:szCs w:val="48"/>
        </w:rPr>
      </w:pPr>
      <w:r w:rsidRPr="00903955">
        <w:rPr>
          <w:rFonts w:ascii="Trebuchet MS" w:hAnsi="Trebuchet MS"/>
          <w:sz w:val="48"/>
          <w:szCs w:val="48"/>
        </w:rPr>
        <w:t>About us:</w:t>
      </w:r>
    </w:p>
    <w:p w:rsidR="00903955" w:rsidRPr="00903955" w:rsidRDefault="00903955" w:rsidP="00903955">
      <w:pPr>
        <w:widowControl w:val="0"/>
        <w:autoSpaceDE w:val="0"/>
        <w:autoSpaceDN w:val="0"/>
        <w:adjustRightInd w:val="0"/>
        <w:spacing w:after="240"/>
        <w:rPr>
          <w:rFonts w:ascii="Trebuchet MS" w:hAnsi="Trebuchet MS" w:cs="Helvetica"/>
          <w:i/>
          <w:sz w:val="32"/>
          <w:szCs w:val="32"/>
          <w:lang w:val="en-US"/>
        </w:rPr>
      </w:pPr>
      <w:r w:rsidRPr="00903955">
        <w:rPr>
          <w:rFonts w:ascii="Trebuchet MS" w:hAnsi="Trebuchet MS" w:cs="Helvetica"/>
          <w:i/>
          <w:sz w:val="32"/>
          <w:szCs w:val="32"/>
          <w:lang w:val="en-US"/>
        </w:rPr>
        <w:t xml:space="preserve">EFT provides foreign (Export) accounts Receivable financing, including factoring and asset-based lending, to companies who need working capital but may not be able to obtain sufficient financing from their bank. Release the liquidity tied up in your accounts receivable. With financing from EFT CAPITAL, you can purchase more inventory, fill more orders and take advantage of new opportunities. Our reliable, same-day funding, along with our comprehensive accounts receivable management services, free you to focus on the business of business. </w:t>
      </w:r>
    </w:p>
    <w:p w:rsidR="00903955" w:rsidRDefault="00903955">
      <w:pPr>
        <w:rPr>
          <w:rFonts w:ascii="Trebuchet MS" w:hAnsi="Trebuchet MS"/>
          <w:sz w:val="36"/>
          <w:szCs w:val="36"/>
        </w:rPr>
      </w:pPr>
      <w:r>
        <w:rPr>
          <w:rFonts w:ascii="Trebuchet MS" w:hAnsi="Trebuchet MS"/>
          <w:sz w:val="36"/>
          <w:szCs w:val="36"/>
        </w:rPr>
        <w:t>Trade Finance Managers required for:</w:t>
      </w:r>
    </w:p>
    <w:p w:rsidR="00903955" w:rsidRDefault="00903955">
      <w:pPr>
        <w:rPr>
          <w:rFonts w:ascii="Trebuchet MS" w:hAnsi="Trebuchet MS"/>
          <w:sz w:val="36"/>
          <w:szCs w:val="36"/>
        </w:rPr>
      </w:pPr>
    </w:p>
    <w:p w:rsidR="00903955" w:rsidRPr="00903955" w:rsidRDefault="00903955" w:rsidP="00903955">
      <w:pPr>
        <w:pStyle w:val="ListParagraph"/>
        <w:numPr>
          <w:ilvl w:val="0"/>
          <w:numId w:val="2"/>
        </w:numPr>
        <w:rPr>
          <w:rFonts w:ascii="Trebuchet MS" w:hAnsi="Trebuchet MS"/>
          <w:b/>
          <w:color w:val="000090"/>
          <w:sz w:val="40"/>
          <w:szCs w:val="40"/>
        </w:rPr>
      </w:pPr>
      <w:r w:rsidRPr="00903955">
        <w:rPr>
          <w:rFonts w:ascii="Trebuchet MS" w:hAnsi="Trebuchet MS"/>
          <w:b/>
          <w:color w:val="000090"/>
          <w:sz w:val="40"/>
          <w:szCs w:val="40"/>
        </w:rPr>
        <w:t>Faisalabad</w:t>
      </w:r>
    </w:p>
    <w:p w:rsidR="00903955" w:rsidRPr="00903955" w:rsidRDefault="00903955" w:rsidP="00903955">
      <w:pPr>
        <w:pStyle w:val="ListParagraph"/>
        <w:numPr>
          <w:ilvl w:val="0"/>
          <w:numId w:val="2"/>
        </w:numPr>
        <w:rPr>
          <w:rFonts w:ascii="Trebuchet MS" w:hAnsi="Trebuchet MS"/>
          <w:b/>
          <w:color w:val="000090"/>
          <w:sz w:val="40"/>
          <w:szCs w:val="40"/>
        </w:rPr>
      </w:pPr>
      <w:r w:rsidRPr="00903955">
        <w:rPr>
          <w:rFonts w:ascii="Trebuchet MS" w:hAnsi="Trebuchet MS"/>
          <w:b/>
          <w:color w:val="000090"/>
          <w:sz w:val="40"/>
          <w:szCs w:val="40"/>
        </w:rPr>
        <w:t>Multan</w:t>
      </w:r>
    </w:p>
    <w:p w:rsidR="00903955" w:rsidRPr="00903955" w:rsidRDefault="00903955" w:rsidP="00903955">
      <w:pPr>
        <w:pStyle w:val="ListParagraph"/>
        <w:numPr>
          <w:ilvl w:val="0"/>
          <w:numId w:val="2"/>
        </w:numPr>
        <w:rPr>
          <w:rFonts w:ascii="Trebuchet MS" w:hAnsi="Trebuchet MS"/>
          <w:b/>
          <w:color w:val="000090"/>
          <w:sz w:val="40"/>
          <w:szCs w:val="40"/>
        </w:rPr>
      </w:pPr>
      <w:r w:rsidRPr="00903955">
        <w:rPr>
          <w:rFonts w:ascii="Trebuchet MS" w:hAnsi="Trebuchet MS"/>
          <w:b/>
          <w:color w:val="000090"/>
          <w:sz w:val="40"/>
          <w:szCs w:val="40"/>
        </w:rPr>
        <w:t>Sialkot</w:t>
      </w:r>
    </w:p>
    <w:p w:rsidR="00903955" w:rsidRPr="00903955" w:rsidRDefault="00903955" w:rsidP="00903955">
      <w:pPr>
        <w:pStyle w:val="ListParagraph"/>
        <w:numPr>
          <w:ilvl w:val="0"/>
          <w:numId w:val="2"/>
        </w:numPr>
        <w:rPr>
          <w:rFonts w:ascii="Trebuchet MS" w:hAnsi="Trebuchet MS"/>
          <w:b/>
          <w:color w:val="000090"/>
          <w:sz w:val="40"/>
          <w:szCs w:val="40"/>
        </w:rPr>
      </w:pPr>
      <w:r w:rsidRPr="00903955">
        <w:rPr>
          <w:rFonts w:ascii="Trebuchet MS" w:hAnsi="Trebuchet MS"/>
          <w:b/>
          <w:color w:val="000090"/>
          <w:sz w:val="40"/>
          <w:szCs w:val="40"/>
        </w:rPr>
        <w:t>Lahore</w:t>
      </w:r>
    </w:p>
    <w:p w:rsidR="00903955" w:rsidRDefault="00903955" w:rsidP="00903955">
      <w:pPr>
        <w:pStyle w:val="ListParagraph"/>
        <w:numPr>
          <w:ilvl w:val="0"/>
          <w:numId w:val="2"/>
        </w:numPr>
        <w:rPr>
          <w:rFonts w:ascii="Trebuchet MS" w:hAnsi="Trebuchet MS"/>
          <w:b/>
          <w:color w:val="000090"/>
          <w:sz w:val="40"/>
          <w:szCs w:val="40"/>
        </w:rPr>
      </w:pPr>
      <w:r w:rsidRPr="00903955">
        <w:rPr>
          <w:rFonts w:ascii="Trebuchet MS" w:hAnsi="Trebuchet MS"/>
          <w:b/>
          <w:color w:val="000090"/>
          <w:sz w:val="40"/>
          <w:szCs w:val="40"/>
        </w:rPr>
        <w:t>Karachi</w:t>
      </w:r>
    </w:p>
    <w:p w:rsidR="00903955" w:rsidRDefault="00BF75AC" w:rsidP="00903955">
      <w:pPr>
        <w:rPr>
          <w:rFonts w:ascii="Trebuchet MS" w:hAnsi="Trebuchet MS"/>
          <w:b/>
          <w:color w:val="000090"/>
          <w:sz w:val="36"/>
          <w:szCs w:val="36"/>
        </w:rPr>
      </w:pPr>
      <w:r w:rsidRPr="00BF75AC">
        <w:rPr>
          <w:rFonts w:ascii="Trebuchet MS" w:hAnsi="Trebuchet MS"/>
          <w:b/>
          <w:color w:val="000090"/>
          <w:sz w:val="36"/>
          <w:szCs w:val="36"/>
        </w:rPr>
        <w:t>Job Description:</w:t>
      </w:r>
    </w:p>
    <w:p w:rsidR="00BF75AC" w:rsidRDefault="00BF75AC" w:rsidP="00BF75AC">
      <w:pPr>
        <w:widowControl w:val="0"/>
        <w:autoSpaceDE w:val="0"/>
        <w:autoSpaceDN w:val="0"/>
        <w:adjustRightInd w:val="0"/>
        <w:spacing w:after="240"/>
        <w:rPr>
          <w:rFonts w:ascii="Helvetica" w:hAnsi="Helvetica" w:cs="Helvetica"/>
          <w:sz w:val="48"/>
          <w:szCs w:val="48"/>
          <w:lang w:val="en-US"/>
        </w:rPr>
      </w:pPr>
    </w:p>
    <w:p w:rsidR="00BF75AC" w:rsidRDefault="00BF75AC" w:rsidP="00BF75AC">
      <w:pPr>
        <w:widowControl w:val="0"/>
        <w:autoSpaceDE w:val="0"/>
        <w:autoSpaceDN w:val="0"/>
        <w:adjustRightInd w:val="0"/>
        <w:spacing w:after="240"/>
        <w:rPr>
          <w:rFonts w:ascii="Helvetica" w:hAnsi="Helvetica" w:cs="Helvetica"/>
          <w:sz w:val="48"/>
          <w:szCs w:val="48"/>
          <w:lang w:val="en-US"/>
        </w:rPr>
      </w:pPr>
    </w:p>
    <w:p w:rsidR="00BF75AC" w:rsidRDefault="00BF75AC" w:rsidP="00BF75AC">
      <w:pPr>
        <w:widowControl w:val="0"/>
        <w:autoSpaceDE w:val="0"/>
        <w:autoSpaceDN w:val="0"/>
        <w:adjustRightInd w:val="0"/>
        <w:spacing w:after="240"/>
        <w:rPr>
          <w:rFonts w:ascii="Helvetica" w:hAnsi="Helvetica" w:cs="Helvetica"/>
          <w:sz w:val="48"/>
          <w:szCs w:val="48"/>
          <w:lang w:val="en-US"/>
        </w:rPr>
      </w:pPr>
    </w:p>
    <w:p w:rsidR="00BF75AC" w:rsidRDefault="00BF75AC" w:rsidP="00BF75AC">
      <w:pPr>
        <w:widowControl w:val="0"/>
        <w:autoSpaceDE w:val="0"/>
        <w:autoSpaceDN w:val="0"/>
        <w:adjustRightInd w:val="0"/>
        <w:spacing w:after="240"/>
        <w:ind w:left="-567" w:firstLine="567"/>
        <w:rPr>
          <w:rFonts w:ascii="Times" w:hAnsi="Times" w:cs="Times"/>
          <w:lang w:val="en-US"/>
        </w:rPr>
      </w:pPr>
      <w:r>
        <w:rPr>
          <w:rFonts w:ascii="Helvetica" w:hAnsi="Helvetica" w:cs="Helvetica"/>
          <w:sz w:val="48"/>
          <w:szCs w:val="48"/>
          <w:lang w:val="en-US"/>
        </w:rPr>
        <w:lastRenderedPageBreak/>
        <w:t xml:space="preserve">Job Description </w:t>
      </w:r>
    </w:p>
    <w:p w:rsidR="00BF75AC" w:rsidRPr="00BF75AC" w:rsidRDefault="00BF75AC" w:rsidP="00BF75AC">
      <w:pPr>
        <w:widowControl w:val="0"/>
        <w:autoSpaceDE w:val="0"/>
        <w:autoSpaceDN w:val="0"/>
        <w:adjustRightInd w:val="0"/>
        <w:spacing w:after="240"/>
        <w:rPr>
          <w:rFonts w:ascii="Times" w:hAnsi="Times" w:cs="Times"/>
          <w:i/>
          <w:sz w:val="36"/>
          <w:szCs w:val="36"/>
          <w:lang w:val="en-US"/>
        </w:rPr>
      </w:pPr>
      <w:r w:rsidRPr="00BF75AC">
        <w:rPr>
          <w:rFonts w:ascii="Helvetica" w:hAnsi="Helvetica" w:cs="Helvetica"/>
          <w:i/>
          <w:sz w:val="36"/>
          <w:szCs w:val="36"/>
          <w:lang w:val="en-US"/>
        </w:rPr>
        <w:t xml:space="preserve">Like everyday predictability? Shy away from growth, change and everyday progress? </w:t>
      </w:r>
    </w:p>
    <w:p w:rsidR="00BF75AC" w:rsidRPr="00BF75AC" w:rsidRDefault="00BF75AC" w:rsidP="00BF75AC">
      <w:pPr>
        <w:widowControl w:val="0"/>
        <w:autoSpaceDE w:val="0"/>
        <w:autoSpaceDN w:val="0"/>
        <w:adjustRightInd w:val="0"/>
        <w:spacing w:after="240"/>
        <w:rPr>
          <w:rFonts w:ascii="Times" w:hAnsi="Times" w:cs="Times"/>
          <w:i/>
          <w:sz w:val="36"/>
          <w:szCs w:val="36"/>
          <w:lang w:val="en-US"/>
        </w:rPr>
      </w:pPr>
      <w:r w:rsidRPr="00BF75AC">
        <w:rPr>
          <w:rFonts w:ascii="Helvetica" w:hAnsi="Helvetica" w:cs="Helvetica"/>
          <w:i/>
          <w:sz w:val="36"/>
          <w:szCs w:val="36"/>
          <w:lang w:val="en-US"/>
        </w:rPr>
        <w:t xml:space="preserve">If you answered YES to any of these questions, then this role is not for you because EFT CAPITAL is looking to break the mold. We are passionately focused on </w:t>
      </w:r>
      <w:r w:rsidRPr="00BF75AC">
        <w:rPr>
          <w:rFonts w:ascii="Helvetica" w:hAnsi="Helvetica" w:cs="Helvetica"/>
          <w:i/>
          <w:sz w:val="36"/>
          <w:szCs w:val="36"/>
          <w:lang w:val="en-US"/>
        </w:rPr>
        <w:t>revolutionizing</w:t>
      </w:r>
      <w:r>
        <w:rPr>
          <w:rFonts w:ascii="Helvetica" w:hAnsi="Helvetica" w:cs="Helvetica"/>
          <w:i/>
          <w:sz w:val="36"/>
          <w:szCs w:val="36"/>
          <w:lang w:val="en-US"/>
        </w:rPr>
        <w:t xml:space="preserve"> TRADE FINANCE, </w:t>
      </w:r>
      <w:r w:rsidRPr="00BF75AC">
        <w:rPr>
          <w:rFonts w:ascii="Helvetica" w:hAnsi="Helvetica" w:cs="Helvetica"/>
          <w:i/>
          <w:sz w:val="36"/>
          <w:szCs w:val="36"/>
          <w:lang w:val="en-US"/>
        </w:rPr>
        <w:t xml:space="preserve">and transforming how this industry is serviced. </w:t>
      </w:r>
    </w:p>
    <w:p w:rsidR="00BF75AC" w:rsidRPr="00BF75AC" w:rsidRDefault="00BF75AC" w:rsidP="00BF75AC">
      <w:pPr>
        <w:widowControl w:val="0"/>
        <w:autoSpaceDE w:val="0"/>
        <w:autoSpaceDN w:val="0"/>
        <w:adjustRightInd w:val="0"/>
        <w:spacing w:after="240"/>
        <w:rPr>
          <w:rFonts w:ascii="Times" w:hAnsi="Times" w:cs="Times"/>
          <w:i/>
          <w:sz w:val="36"/>
          <w:szCs w:val="36"/>
          <w:lang w:val="en-US"/>
        </w:rPr>
      </w:pPr>
      <w:r w:rsidRPr="00BF75AC">
        <w:rPr>
          <w:rFonts w:ascii="Helvetica" w:hAnsi="Helvetica" w:cs="Helvetica"/>
          <w:i/>
          <w:sz w:val="36"/>
          <w:szCs w:val="36"/>
          <w:lang w:val="en-US"/>
        </w:rPr>
        <w:t xml:space="preserve">This is a BIG JOB with BIG RESPONSIBILITIES that will be GREAT FUN. We are looking for people who love finance, thinking on their feet, solving issues no one has ever seen before, who can deliver real, personal service to our amazing corporate clients – Think you have what it takes or know someone who does? Let us know and come be awesome with us! </w:t>
      </w:r>
    </w:p>
    <w:p w:rsidR="00BF75AC" w:rsidRPr="00BF75AC" w:rsidRDefault="00BF75AC" w:rsidP="00903955">
      <w:pPr>
        <w:rPr>
          <w:rFonts w:ascii="Trebuchet MS" w:hAnsi="Trebuchet MS"/>
          <w:b/>
          <w:color w:val="000090"/>
          <w:sz w:val="32"/>
          <w:szCs w:val="32"/>
        </w:rPr>
      </w:pPr>
    </w:p>
    <w:p w:rsidR="00903955" w:rsidRDefault="00903955" w:rsidP="00903955">
      <w:pPr>
        <w:rPr>
          <w:rFonts w:ascii="Trebuchet MS" w:hAnsi="Trebuchet MS"/>
          <w:b/>
          <w:color w:val="000090"/>
          <w:sz w:val="40"/>
          <w:szCs w:val="40"/>
        </w:rPr>
      </w:pPr>
      <w:bookmarkStart w:id="0" w:name="_GoBack"/>
      <w:bookmarkEnd w:id="0"/>
      <w:r w:rsidRPr="00903955">
        <w:rPr>
          <w:rFonts w:ascii="Trebuchet MS" w:hAnsi="Trebuchet MS"/>
          <w:color w:val="000000" w:themeColor="text1"/>
          <w:sz w:val="40"/>
          <w:szCs w:val="40"/>
        </w:rPr>
        <w:t>Please send your CVs to</w:t>
      </w:r>
      <w:r>
        <w:rPr>
          <w:rFonts w:ascii="Trebuchet MS" w:hAnsi="Trebuchet MS"/>
          <w:b/>
          <w:color w:val="000090"/>
          <w:sz w:val="40"/>
          <w:szCs w:val="40"/>
        </w:rPr>
        <w:t xml:space="preserve"> </w:t>
      </w:r>
      <w:hyperlink r:id="rId6" w:history="1">
        <w:r w:rsidRPr="00D5734E">
          <w:rPr>
            <w:rStyle w:val="Hyperlink"/>
            <w:rFonts w:ascii="Trebuchet MS" w:hAnsi="Trebuchet MS"/>
            <w:b/>
            <w:sz w:val="40"/>
            <w:szCs w:val="40"/>
          </w:rPr>
          <w:t>sm@eftcapital.org</w:t>
        </w:r>
      </w:hyperlink>
    </w:p>
    <w:p w:rsidR="00BF75AC" w:rsidRDefault="00BF75AC" w:rsidP="00903955">
      <w:pPr>
        <w:rPr>
          <w:rFonts w:ascii="Trebuchet MS" w:hAnsi="Trebuchet MS"/>
          <w:b/>
          <w:color w:val="000090"/>
          <w:sz w:val="40"/>
          <w:szCs w:val="40"/>
        </w:rPr>
      </w:pPr>
    </w:p>
    <w:p w:rsidR="00BF75AC" w:rsidRPr="00BF75AC" w:rsidRDefault="00BF75AC" w:rsidP="00BF75AC">
      <w:pPr>
        <w:widowControl w:val="0"/>
        <w:autoSpaceDE w:val="0"/>
        <w:autoSpaceDN w:val="0"/>
        <w:adjustRightInd w:val="0"/>
        <w:spacing w:after="240"/>
        <w:rPr>
          <w:rFonts w:ascii="Times" w:hAnsi="Times" w:cs="Times"/>
          <w:lang w:val="en-US"/>
        </w:rPr>
      </w:pPr>
      <w:r w:rsidRPr="00BF75AC">
        <w:rPr>
          <w:rFonts w:ascii="Trebuchet MS" w:hAnsi="Trebuchet MS"/>
          <w:b/>
          <w:color w:val="000090"/>
        </w:rPr>
        <w:t>.</w:t>
      </w:r>
      <w:r w:rsidRPr="00BF75AC">
        <w:rPr>
          <w:rFonts w:ascii="Helvetica" w:hAnsi="Helvetica" w:cs="Helvetica"/>
          <w:b/>
          <w:bCs/>
          <w:lang w:val="en-US"/>
        </w:rPr>
        <w:t xml:space="preserve"> </w:t>
      </w:r>
      <w:r w:rsidRPr="00BF75AC">
        <w:rPr>
          <w:rFonts w:ascii="Helvetica" w:hAnsi="Helvetica" w:cs="Helvetica"/>
          <w:b/>
          <w:bCs/>
          <w:lang w:val="en-US"/>
        </w:rPr>
        <w:t xml:space="preserve">EFT CAPITAL is an Equal Opportunity Employer that does not discriminate on the basis of actual or perceived, race, religion, color, sex (including pregnancy and gender identity), sexual orientation, parental status, national origin, age, disability, family medical history or genetic information, political affiliation, military service, any other non-merit based factor or any other characteristic protected by applicable local laws. Our leadership team is dedicated to this policy with respect to recruitment, hiring, placement, promotion, transfer, training, compensation, benefits, employee activities and general treatment during employment. </w:t>
      </w:r>
    </w:p>
    <w:p w:rsidR="00BF75AC" w:rsidRPr="00BF75AC" w:rsidRDefault="00BF75AC" w:rsidP="00903955">
      <w:pPr>
        <w:rPr>
          <w:rFonts w:ascii="Trebuchet MS" w:hAnsi="Trebuchet MS"/>
          <w:b/>
          <w:color w:val="000090"/>
          <w:sz w:val="28"/>
          <w:szCs w:val="28"/>
        </w:rPr>
      </w:pPr>
    </w:p>
    <w:p w:rsidR="00903955" w:rsidRDefault="00903955" w:rsidP="00903955">
      <w:pPr>
        <w:rPr>
          <w:rFonts w:ascii="Trebuchet MS" w:hAnsi="Trebuchet MS"/>
          <w:b/>
          <w:color w:val="000090"/>
          <w:sz w:val="40"/>
          <w:szCs w:val="40"/>
        </w:rPr>
      </w:pPr>
    </w:p>
    <w:p w:rsidR="00903955" w:rsidRDefault="00903955" w:rsidP="00903955">
      <w:pPr>
        <w:rPr>
          <w:rFonts w:ascii="Trebuchet MS" w:hAnsi="Trebuchet MS"/>
          <w:b/>
          <w:color w:val="000090"/>
          <w:sz w:val="40"/>
          <w:szCs w:val="40"/>
        </w:rPr>
      </w:pPr>
    </w:p>
    <w:p w:rsidR="00903955" w:rsidRDefault="00903955" w:rsidP="00903955">
      <w:pPr>
        <w:rPr>
          <w:rFonts w:ascii="Trebuchet MS" w:hAnsi="Trebuchet MS"/>
          <w:b/>
          <w:color w:val="000090"/>
          <w:sz w:val="40"/>
          <w:szCs w:val="40"/>
        </w:rPr>
      </w:pPr>
    </w:p>
    <w:p w:rsidR="00903955" w:rsidRPr="00903955" w:rsidRDefault="00903955" w:rsidP="00903955">
      <w:pPr>
        <w:rPr>
          <w:rFonts w:ascii="Trebuchet MS" w:hAnsi="Trebuchet MS"/>
          <w:b/>
          <w:color w:val="000090"/>
          <w:sz w:val="40"/>
          <w:szCs w:val="40"/>
        </w:rPr>
      </w:pPr>
    </w:p>
    <w:sectPr w:rsidR="00903955" w:rsidRPr="00903955" w:rsidSect="00BF75AC">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81ED2"/>
    <w:multiLevelType w:val="hybridMultilevel"/>
    <w:tmpl w:val="1D9A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E583F"/>
    <w:multiLevelType w:val="hybridMultilevel"/>
    <w:tmpl w:val="651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55"/>
    <w:rsid w:val="000F66EA"/>
    <w:rsid w:val="00903955"/>
    <w:rsid w:val="00BF7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8E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55"/>
    <w:pPr>
      <w:ind w:left="720"/>
      <w:contextualSpacing/>
    </w:pPr>
  </w:style>
  <w:style w:type="character" w:styleId="Hyperlink">
    <w:name w:val="Hyperlink"/>
    <w:basedOn w:val="DefaultParagraphFont"/>
    <w:uiPriority w:val="99"/>
    <w:unhideWhenUsed/>
    <w:rsid w:val="009039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55"/>
    <w:pPr>
      <w:ind w:left="720"/>
      <w:contextualSpacing/>
    </w:pPr>
  </w:style>
  <w:style w:type="character" w:styleId="Hyperlink">
    <w:name w:val="Hyperlink"/>
    <w:basedOn w:val="DefaultParagraphFont"/>
    <w:uiPriority w:val="99"/>
    <w:unhideWhenUsed/>
    <w:rsid w:val="00903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eftcapit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1904</Characters>
  <Application>Microsoft Macintosh Word</Application>
  <DocSecurity>0</DocSecurity>
  <Lines>15</Lines>
  <Paragraphs>4</Paragraphs>
  <ScaleCrop>false</ScaleCrop>
  <Company>EFT BUSINESSWEEK</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Shahid</dc:creator>
  <cp:keywords/>
  <dc:description/>
  <cp:lastModifiedBy>Mahmood Shahid</cp:lastModifiedBy>
  <cp:revision>1</cp:revision>
  <dcterms:created xsi:type="dcterms:W3CDTF">2015-05-02T15:49:00Z</dcterms:created>
  <dcterms:modified xsi:type="dcterms:W3CDTF">2015-05-02T16:05:00Z</dcterms:modified>
</cp:coreProperties>
</file>